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C8C6B" w14:textId="77777777" w:rsidR="00D85111" w:rsidRPr="00D544F6" w:rsidRDefault="00F16A43">
      <w:pPr>
        <w:spacing w:line="360" w:lineRule="auto"/>
        <w:jc w:val="center"/>
        <w:rPr>
          <w:rFonts w:ascii="黑体" w:eastAsia="黑体" w:hAnsi="黑体"/>
          <w:sz w:val="30"/>
          <w:szCs w:val="30"/>
        </w:rPr>
      </w:pPr>
      <w:r w:rsidRPr="00D544F6">
        <w:rPr>
          <w:rFonts w:ascii="黑体" w:eastAsia="黑体" w:hAnsi="黑体" w:hint="eastAsia"/>
          <w:sz w:val="30"/>
          <w:szCs w:val="30"/>
        </w:rPr>
        <w:t>外国语学院/国际教育学院</w:t>
      </w:r>
    </w:p>
    <w:p w14:paraId="76138D08" w14:textId="77777777" w:rsidR="00D85111" w:rsidRPr="00D544F6" w:rsidRDefault="00F16A43">
      <w:pPr>
        <w:spacing w:line="360" w:lineRule="auto"/>
        <w:jc w:val="center"/>
        <w:rPr>
          <w:rFonts w:ascii="黑体" w:eastAsia="黑体" w:hAnsi="黑体"/>
          <w:sz w:val="30"/>
          <w:szCs w:val="30"/>
        </w:rPr>
      </w:pPr>
      <w:r w:rsidRPr="00D544F6">
        <w:rPr>
          <w:rFonts w:ascii="黑体" w:eastAsia="黑体" w:hAnsi="黑体" w:hint="eastAsia"/>
          <w:sz w:val="30"/>
          <w:szCs w:val="30"/>
        </w:rPr>
        <w:t>语言服务与全球胜任力微专业招生方案</w:t>
      </w:r>
    </w:p>
    <w:p w14:paraId="67165388" w14:textId="77777777" w:rsidR="00D85111" w:rsidRPr="00D544F6" w:rsidRDefault="00D85111">
      <w:pPr>
        <w:spacing w:line="360" w:lineRule="auto"/>
        <w:rPr>
          <w:rFonts w:ascii="宋体" w:eastAsia="宋体" w:hAnsi="宋体"/>
          <w:b/>
          <w:bCs/>
          <w:sz w:val="24"/>
          <w:szCs w:val="24"/>
        </w:rPr>
      </w:pPr>
    </w:p>
    <w:p w14:paraId="5E8F6A56"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一、微专业简介</w:t>
      </w:r>
    </w:p>
    <w:p w14:paraId="3EEF4E97" w14:textId="7A837F72" w:rsidR="00D85111" w:rsidRPr="00D544F6" w:rsidRDefault="00F16A43" w:rsidP="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语言服务与全球胜任力微专业主要面向希望提升英语综合能力和国际竞争力的在校本科生。该专业由外国语学院</w:t>
      </w:r>
      <w:r w:rsidRPr="00D544F6">
        <w:rPr>
          <w:rFonts w:ascii="仿宋" w:eastAsia="仿宋" w:hAnsi="仿宋" w:cs="仿宋"/>
          <w:sz w:val="24"/>
          <w:szCs w:val="24"/>
        </w:rPr>
        <w:t>/国际教育学院和马克思主义学院的资深教师</w:t>
      </w:r>
      <w:r w:rsidRPr="00D544F6">
        <w:rPr>
          <w:rFonts w:ascii="仿宋" w:eastAsia="仿宋" w:hAnsi="仿宋" w:cs="仿宋" w:hint="eastAsia"/>
          <w:sz w:val="24"/>
          <w:szCs w:val="24"/>
        </w:rPr>
        <w:t>授课，</w:t>
      </w:r>
      <w:r w:rsidRPr="00D544F6">
        <w:rPr>
          <w:rFonts w:ascii="仿宋" w:eastAsia="仿宋" w:hAnsi="仿宋" w:cs="仿宋"/>
          <w:sz w:val="24"/>
          <w:szCs w:val="24"/>
        </w:rPr>
        <w:t>通过系统化的课程</w:t>
      </w:r>
      <w:r w:rsidRPr="00D544F6">
        <w:rPr>
          <w:rFonts w:ascii="仿宋" w:eastAsia="仿宋" w:hAnsi="仿宋" w:cs="仿宋" w:hint="eastAsia"/>
          <w:sz w:val="24"/>
          <w:szCs w:val="24"/>
        </w:rPr>
        <w:t>教学</w:t>
      </w:r>
      <w:r w:rsidRPr="00D544F6">
        <w:rPr>
          <w:rFonts w:ascii="仿宋" w:eastAsia="仿宋" w:hAnsi="仿宋" w:cs="仿宋"/>
          <w:sz w:val="24"/>
          <w:szCs w:val="24"/>
        </w:rPr>
        <w:t>和实践活动，着力培养学生的英语</w:t>
      </w:r>
      <w:r w:rsidRPr="00D544F6">
        <w:rPr>
          <w:rFonts w:ascii="仿宋" w:eastAsia="仿宋" w:hAnsi="仿宋" w:cs="仿宋" w:hint="eastAsia"/>
          <w:sz w:val="24"/>
          <w:szCs w:val="24"/>
        </w:rPr>
        <w:t>综合应用能力、思辨能力、跨文化沟通与协作能力，以及立足本土、面向可持续发展的全球责任与行动力</w:t>
      </w:r>
      <w:r w:rsidRPr="00D544F6">
        <w:rPr>
          <w:rFonts w:ascii="仿宋" w:eastAsia="仿宋" w:hAnsi="仿宋" w:cs="仿宋"/>
          <w:sz w:val="24"/>
          <w:szCs w:val="24"/>
        </w:rPr>
        <w:t>等核心能力。</w:t>
      </w:r>
    </w:p>
    <w:p w14:paraId="7DA6DF87"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二、招生对象与招生计划</w:t>
      </w:r>
    </w:p>
    <w:p w14:paraId="05DA34BC"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招生对象：本校全日制本科生，主修专业学习成绩优异，有较强的学习能力和跨文化交流兴趣。</w:t>
      </w:r>
    </w:p>
    <w:p w14:paraId="1F25B8FC"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招生计划：</w:t>
      </w:r>
      <w:r w:rsidRPr="00D544F6">
        <w:rPr>
          <w:rFonts w:ascii="仿宋" w:eastAsia="仿宋" w:hAnsi="仿宋" w:cs="仿宋"/>
          <w:sz w:val="24"/>
          <w:szCs w:val="24"/>
        </w:rPr>
        <w:t>50</w:t>
      </w:r>
      <w:r w:rsidRPr="00D544F6">
        <w:rPr>
          <w:rFonts w:ascii="仿宋" w:eastAsia="仿宋" w:hAnsi="仿宋" w:cs="仿宋" w:hint="eastAsia"/>
          <w:sz w:val="24"/>
          <w:szCs w:val="24"/>
        </w:rPr>
        <w:t>人</w:t>
      </w:r>
    </w:p>
    <w:p w14:paraId="0536673A"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三、课程设置与授课方式</w:t>
      </w:r>
    </w:p>
    <w:p w14:paraId="1322E115"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课程设置：</w:t>
      </w:r>
    </w:p>
    <w:p w14:paraId="3C21A145"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sz w:val="24"/>
          <w:szCs w:val="24"/>
        </w:rPr>
        <w:t>核心课程：</w:t>
      </w:r>
      <w:r w:rsidRPr="00D544F6">
        <w:rPr>
          <w:rFonts w:ascii="仿宋" w:eastAsia="仿宋" w:hAnsi="仿宋" w:cs="仿宋" w:hint="eastAsia"/>
          <w:sz w:val="24"/>
          <w:szCs w:val="24"/>
        </w:rPr>
        <w:t>国际问题与全球治理、英语语音与信息沟通、英语公共演讲、国际交流英语读写、计算机辅助翻译工作坊、跨文化交际</w:t>
      </w:r>
    </w:p>
    <w:p w14:paraId="7134A835"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选修课程：俄语入门或日语入门、国际项目合作与管理实践（包括但不限于海外实习项目、国际交流与合作项目和跨文化工作坊）</w:t>
      </w:r>
    </w:p>
    <w:p w14:paraId="0C25F8C9"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实践课程：国才讲坛</w:t>
      </w:r>
    </w:p>
    <w:p w14:paraId="27C5F07E"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授课方式：独立开班授课，线上与线下教学，采用互动式教学模式，辅以案例分析、小组讨论、模拟实战等多种教学手段。</w:t>
      </w:r>
    </w:p>
    <w:p w14:paraId="6FA7D176"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四、学制、学分及证书</w:t>
      </w:r>
    </w:p>
    <w:p w14:paraId="141B84D8"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学制：1年</w:t>
      </w:r>
    </w:p>
    <w:p w14:paraId="7EC41860"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学分：每门课2学分，共1</w:t>
      </w:r>
      <w:r w:rsidRPr="00D544F6">
        <w:rPr>
          <w:rFonts w:ascii="仿宋" w:eastAsia="仿宋" w:hAnsi="仿宋" w:cs="仿宋"/>
          <w:sz w:val="24"/>
          <w:szCs w:val="24"/>
        </w:rPr>
        <w:t>6</w:t>
      </w:r>
      <w:r w:rsidRPr="00D544F6">
        <w:rPr>
          <w:rFonts w:ascii="仿宋" w:eastAsia="仿宋" w:hAnsi="仿宋" w:cs="仿宋" w:hint="eastAsia"/>
          <w:sz w:val="24"/>
          <w:szCs w:val="24"/>
        </w:rPr>
        <w:t>学分</w:t>
      </w:r>
    </w:p>
    <w:p w14:paraId="43E806C6" w14:textId="77777777" w:rsidR="00D85111" w:rsidRPr="00D544F6" w:rsidRDefault="00F16A43">
      <w:pPr>
        <w:spacing w:line="360" w:lineRule="auto"/>
        <w:ind w:firstLineChars="200" w:firstLine="480"/>
        <w:rPr>
          <w:rFonts w:ascii="仿宋" w:eastAsia="仿宋" w:hAnsi="仿宋" w:cs="仿宋"/>
          <w:sz w:val="24"/>
          <w:szCs w:val="24"/>
        </w:rPr>
      </w:pPr>
      <w:r w:rsidRPr="00D544F6">
        <w:rPr>
          <w:rFonts w:ascii="仿宋" w:eastAsia="仿宋" w:hAnsi="仿宋" w:cs="仿宋" w:hint="eastAsia"/>
          <w:sz w:val="24"/>
          <w:szCs w:val="24"/>
        </w:rPr>
        <w:t>证书发放：修满本微专业培养方案规定的全部课程且考核合格后，由学校发放“语言服务与全球胜任力”微专业结业证书。</w:t>
      </w:r>
    </w:p>
    <w:p w14:paraId="3758A2FC" w14:textId="77777777" w:rsidR="00D85111" w:rsidRPr="00D544F6" w:rsidRDefault="00D85111">
      <w:pPr>
        <w:spacing w:line="360" w:lineRule="auto"/>
        <w:rPr>
          <w:rFonts w:ascii="仿宋" w:eastAsia="仿宋" w:hAnsi="仿宋" w:cs="仿宋"/>
          <w:b/>
          <w:bCs/>
          <w:sz w:val="24"/>
          <w:szCs w:val="24"/>
        </w:rPr>
      </w:pPr>
    </w:p>
    <w:p w14:paraId="5E717B35"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五、报名事项</w:t>
      </w:r>
    </w:p>
    <w:p w14:paraId="42907C0B" w14:textId="77777777" w:rsidR="00D85111" w:rsidRPr="00D544F6" w:rsidRDefault="00F16A43">
      <w:pPr>
        <w:spacing w:line="420" w:lineRule="exact"/>
        <w:ind w:firstLineChars="200" w:firstLine="482"/>
        <w:rPr>
          <w:rFonts w:ascii="宋体" w:eastAsia="宋体" w:hAnsi="宋体" w:cs="宋体"/>
          <w:sz w:val="24"/>
        </w:rPr>
      </w:pPr>
      <w:r w:rsidRPr="00D544F6">
        <w:rPr>
          <w:rFonts w:ascii="宋体" w:eastAsia="宋体" w:hAnsi="宋体" w:cs="宋体" w:hint="eastAsia"/>
          <w:b/>
          <w:bCs/>
          <w:sz w:val="24"/>
        </w:rPr>
        <w:lastRenderedPageBreak/>
        <w:t>报名时间：</w:t>
      </w:r>
      <w:r w:rsidRPr="00D544F6">
        <w:rPr>
          <w:rFonts w:ascii="宋体" w:eastAsia="宋体" w:hAnsi="宋体" w:cs="宋体" w:hint="eastAsia"/>
          <w:sz w:val="24"/>
        </w:rPr>
        <w:t xml:space="preserve">2026 年 </w:t>
      </w:r>
      <w:r w:rsidRPr="00D544F6">
        <w:rPr>
          <w:rFonts w:ascii="宋体" w:eastAsia="宋体" w:hAnsi="宋体" w:cs="宋体"/>
          <w:sz w:val="24"/>
        </w:rPr>
        <w:t>9</w:t>
      </w:r>
      <w:r w:rsidRPr="00D544F6">
        <w:rPr>
          <w:rFonts w:ascii="宋体" w:eastAsia="宋体" w:hAnsi="宋体" w:cs="宋体" w:hint="eastAsia"/>
          <w:sz w:val="24"/>
        </w:rPr>
        <w:t>月 1</w:t>
      </w:r>
      <w:r w:rsidRPr="00D544F6">
        <w:rPr>
          <w:rFonts w:ascii="宋体" w:eastAsia="宋体" w:hAnsi="宋体" w:cs="宋体"/>
          <w:sz w:val="24"/>
        </w:rPr>
        <w:t>0</w:t>
      </w:r>
      <w:r w:rsidRPr="00D544F6">
        <w:rPr>
          <w:rFonts w:ascii="宋体" w:eastAsia="宋体" w:hAnsi="宋体" w:cs="宋体" w:hint="eastAsia"/>
          <w:sz w:val="24"/>
        </w:rPr>
        <w:t>日—</w:t>
      </w:r>
      <w:r w:rsidRPr="00D544F6">
        <w:rPr>
          <w:rFonts w:ascii="宋体" w:eastAsia="宋体" w:hAnsi="宋体" w:cs="宋体"/>
          <w:sz w:val="24"/>
        </w:rPr>
        <w:t xml:space="preserve"> 9</w:t>
      </w:r>
      <w:r w:rsidRPr="00D544F6">
        <w:rPr>
          <w:rFonts w:ascii="宋体" w:eastAsia="宋体" w:hAnsi="宋体" w:cs="宋体" w:hint="eastAsia"/>
          <w:sz w:val="24"/>
        </w:rPr>
        <w:t xml:space="preserve">月 </w:t>
      </w:r>
      <w:r w:rsidRPr="00D544F6">
        <w:rPr>
          <w:rFonts w:ascii="宋体" w:eastAsia="宋体" w:hAnsi="宋体" w:cs="宋体"/>
          <w:sz w:val="24"/>
        </w:rPr>
        <w:t>2</w:t>
      </w:r>
      <w:r w:rsidRPr="00D544F6">
        <w:rPr>
          <w:rFonts w:ascii="宋体" w:eastAsia="宋体" w:hAnsi="宋体" w:cs="宋体" w:hint="eastAsia"/>
          <w:sz w:val="24"/>
        </w:rPr>
        <w:t>0 日</w:t>
      </w:r>
    </w:p>
    <w:p w14:paraId="3BF37907" w14:textId="77777777" w:rsidR="00D85111" w:rsidRPr="00D544F6" w:rsidRDefault="00F16A43">
      <w:pPr>
        <w:spacing w:line="420" w:lineRule="exact"/>
        <w:ind w:firstLineChars="200" w:firstLine="482"/>
        <w:rPr>
          <w:rFonts w:ascii="宋体" w:eastAsia="宋体" w:hAnsi="宋体" w:cs="宋体"/>
          <w:sz w:val="24"/>
        </w:rPr>
      </w:pPr>
      <w:r w:rsidRPr="00D544F6">
        <w:rPr>
          <w:rFonts w:ascii="宋体" w:eastAsia="宋体" w:hAnsi="宋体" w:cs="宋体" w:hint="eastAsia"/>
          <w:b/>
          <w:bCs/>
          <w:sz w:val="24"/>
        </w:rPr>
        <w:t>报名方式：</w:t>
      </w:r>
      <w:r w:rsidRPr="00D544F6">
        <w:rPr>
          <w:rFonts w:ascii="宋体" w:eastAsia="宋体" w:hAnsi="宋体" w:cs="宋体"/>
          <w:sz w:val="24"/>
        </w:rPr>
        <w:t>学生填写报名表，提交至外国语学院/国际教育学院留学生办公室（知津楼C405）张老师处</w:t>
      </w:r>
      <w:r w:rsidRPr="00D544F6">
        <w:rPr>
          <w:rFonts w:ascii="宋体" w:eastAsia="宋体" w:hAnsi="宋体" w:cs="宋体" w:hint="eastAsia"/>
          <w:sz w:val="24"/>
        </w:rPr>
        <w:t>。</w:t>
      </w:r>
    </w:p>
    <w:p w14:paraId="0676E2E1"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六、审核与录取工作安排</w:t>
      </w:r>
    </w:p>
    <w:p w14:paraId="19EA8358" w14:textId="77777777" w:rsidR="00D85111" w:rsidRPr="00D544F6" w:rsidRDefault="00F16A43">
      <w:pPr>
        <w:spacing w:line="420" w:lineRule="exact"/>
        <w:ind w:firstLineChars="200" w:firstLine="482"/>
        <w:rPr>
          <w:rFonts w:ascii="宋体" w:eastAsia="宋体" w:hAnsi="宋体" w:cs="宋体"/>
          <w:sz w:val="24"/>
        </w:rPr>
      </w:pPr>
      <w:r w:rsidRPr="00D544F6">
        <w:rPr>
          <w:rFonts w:ascii="宋体" w:eastAsia="宋体" w:hAnsi="宋体" w:cs="宋体" w:hint="eastAsia"/>
          <w:b/>
          <w:bCs/>
          <w:sz w:val="24"/>
        </w:rPr>
        <w:t>资格初审：</w:t>
      </w:r>
      <w:r w:rsidRPr="00D544F6">
        <w:rPr>
          <w:rFonts w:ascii="宋体" w:eastAsia="宋体" w:hAnsi="宋体" w:cs="宋体" w:hint="eastAsia"/>
          <w:sz w:val="24"/>
        </w:rPr>
        <w:t>2026年</w:t>
      </w:r>
      <w:r w:rsidRPr="00D544F6">
        <w:rPr>
          <w:rFonts w:ascii="宋体" w:eastAsia="宋体" w:hAnsi="宋体" w:cs="宋体"/>
          <w:sz w:val="24"/>
        </w:rPr>
        <w:t>9</w:t>
      </w:r>
      <w:r w:rsidRPr="00D544F6">
        <w:rPr>
          <w:rFonts w:ascii="宋体" w:eastAsia="宋体" w:hAnsi="宋体" w:cs="宋体" w:hint="eastAsia"/>
          <w:sz w:val="24"/>
        </w:rPr>
        <w:t>月</w:t>
      </w:r>
      <w:r w:rsidRPr="00D544F6">
        <w:rPr>
          <w:rFonts w:ascii="宋体" w:eastAsia="宋体" w:hAnsi="宋体" w:cs="宋体"/>
          <w:sz w:val="24"/>
        </w:rPr>
        <w:t>2</w:t>
      </w:r>
      <w:r w:rsidRPr="00D544F6">
        <w:rPr>
          <w:rFonts w:ascii="宋体" w:eastAsia="宋体" w:hAnsi="宋体" w:cs="宋体" w:hint="eastAsia"/>
          <w:sz w:val="24"/>
        </w:rPr>
        <w:t>1日—</w:t>
      </w:r>
      <w:r w:rsidRPr="00D544F6">
        <w:rPr>
          <w:rFonts w:ascii="宋体" w:eastAsia="宋体" w:hAnsi="宋体" w:cs="宋体"/>
          <w:sz w:val="24"/>
        </w:rPr>
        <w:t>9</w:t>
      </w:r>
      <w:r w:rsidRPr="00D544F6">
        <w:rPr>
          <w:rFonts w:ascii="宋体" w:eastAsia="宋体" w:hAnsi="宋体" w:cs="宋体" w:hint="eastAsia"/>
          <w:sz w:val="24"/>
        </w:rPr>
        <w:t>月</w:t>
      </w:r>
      <w:r w:rsidRPr="00D544F6">
        <w:rPr>
          <w:rFonts w:ascii="宋体" w:eastAsia="宋体" w:hAnsi="宋体" w:cs="宋体"/>
          <w:sz w:val="24"/>
        </w:rPr>
        <w:t>25</w:t>
      </w:r>
      <w:r w:rsidRPr="00D544F6">
        <w:rPr>
          <w:rFonts w:ascii="宋体" w:eastAsia="宋体" w:hAnsi="宋体" w:cs="宋体" w:hint="eastAsia"/>
          <w:sz w:val="24"/>
        </w:rPr>
        <w:t>日，超额则组织面试选拔，侧重英语基础、学习动机与综合素养。</w:t>
      </w:r>
    </w:p>
    <w:p w14:paraId="54BD83E2" w14:textId="77777777" w:rsidR="00D85111" w:rsidRPr="00D544F6" w:rsidRDefault="00F16A43">
      <w:pPr>
        <w:spacing w:line="420" w:lineRule="exact"/>
        <w:ind w:firstLineChars="200" w:firstLine="482"/>
        <w:rPr>
          <w:rFonts w:ascii="宋体" w:eastAsia="宋体" w:hAnsi="宋体" w:cs="宋体"/>
          <w:sz w:val="24"/>
        </w:rPr>
      </w:pPr>
      <w:r w:rsidRPr="00D544F6">
        <w:rPr>
          <w:rFonts w:ascii="宋体" w:eastAsia="宋体" w:hAnsi="宋体" w:cs="宋体" w:hint="eastAsia"/>
          <w:b/>
          <w:bCs/>
          <w:sz w:val="24"/>
        </w:rPr>
        <w:t>名单公示：</w:t>
      </w:r>
      <w:r w:rsidRPr="00D544F6">
        <w:rPr>
          <w:rFonts w:ascii="宋体" w:eastAsia="宋体" w:hAnsi="宋体" w:cs="宋体" w:hint="eastAsia"/>
          <w:sz w:val="24"/>
        </w:rPr>
        <w:t>2026年9月</w:t>
      </w:r>
      <w:r w:rsidRPr="00D544F6">
        <w:rPr>
          <w:rFonts w:ascii="宋体" w:eastAsia="宋体" w:hAnsi="宋体" w:cs="宋体"/>
          <w:sz w:val="24"/>
        </w:rPr>
        <w:t>26</w:t>
      </w:r>
      <w:r w:rsidRPr="00D544F6">
        <w:rPr>
          <w:rFonts w:ascii="宋体" w:eastAsia="宋体" w:hAnsi="宋体" w:cs="宋体" w:hint="eastAsia"/>
          <w:sz w:val="24"/>
        </w:rPr>
        <w:t>日—9月</w:t>
      </w:r>
      <w:r w:rsidRPr="00D544F6">
        <w:rPr>
          <w:rFonts w:ascii="宋体" w:eastAsia="宋体" w:hAnsi="宋体" w:cs="宋体"/>
          <w:sz w:val="24"/>
        </w:rPr>
        <w:t>30</w:t>
      </w:r>
      <w:r w:rsidRPr="00D544F6">
        <w:rPr>
          <w:rFonts w:ascii="宋体" w:eastAsia="宋体" w:hAnsi="宋体" w:cs="宋体" w:hint="eastAsia"/>
          <w:sz w:val="24"/>
        </w:rPr>
        <w:t>日公示录取名单。</w:t>
      </w:r>
    </w:p>
    <w:p w14:paraId="057968CB"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七、课程费用</w:t>
      </w:r>
    </w:p>
    <w:p w14:paraId="1DB5F89C" w14:textId="77777777" w:rsidR="00D85111" w:rsidRPr="00D544F6" w:rsidRDefault="00F16A43">
      <w:pPr>
        <w:spacing w:line="420" w:lineRule="exact"/>
        <w:ind w:firstLineChars="200" w:firstLine="480"/>
        <w:rPr>
          <w:rFonts w:ascii="宋体" w:eastAsia="宋体" w:hAnsi="宋体" w:cs="宋体"/>
          <w:sz w:val="24"/>
        </w:rPr>
      </w:pPr>
      <w:r w:rsidRPr="00D544F6">
        <w:rPr>
          <w:rFonts w:ascii="宋体" w:eastAsia="宋体" w:hAnsi="宋体" w:cs="宋体" w:hint="eastAsia"/>
          <w:sz w:val="24"/>
        </w:rPr>
        <w:t>免费修读。</w:t>
      </w:r>
    </w:p>
    <w:p w14:paraId="690F2960" w14:textId="77777777" w:rsidR="00D85111" w:rsidRPr="00D544F6" w:rsidRDefault="00F16A43">
      <w:pPr>
        <w:spacing w:line="360" w:lineRule="auto"/>
        <w:rPr>
          <w:rFonts w:ascii="仿宋" w:eastAsia="仿宋" w:hAnsi="仿宋" w:cs="仿宋"/>
          <w:b/>
          <w:bCs/>
          <w:sz w:val="24"/>
          <w:szCs w:val="24"/>
        </w:rPr>
      </w:pPr>
      <w:r w:rsidRPr="00D544F6">
        <w:rPr>
          <w:rFonts w:ascii="仿宋" w:eastAsia="仿宋" w:hAnsi="仿宋" w:cs="仿宋" w:hint="eastAsia"/>
          <w:b/>
          <w:bCs/>
          <w:sz w:val="24"/>
          <w:szCs w:val="24"/>
        </w:rPr>
        <w:t>八、咨询方式</w:t>
      </w:r>
    </w:p>
    <w:p w14:paraId="05B32444" w14:textId="77777777" w:rsidR="00D85111" w:rsidRPr="00D544F6" w:rsidRDefault="00F16A43">
      <w:pPr>
        <w:spacing w:line="420" w:lineRule="exact"/>
        <w:ind w:firstLineChars="200" w:firstLine="480"/>
        <w:rPr>
          <w:rFonts w:ascii="宋体" w:eastAsia="宋体" w:hAnsi="宋体" w:cs="宋体"/>
          <w:sz w:val="24"/>
          <w:szCs w:val="24"/>
          <w14:ligatures w14:val="none"/>
        </w:rPr>
      </w:pPr>
      <w:r w:rsidRPr="00D544F6">
        <w:rPr>
          <w:rFonts w:ascii="宋体" w:eastAsia="宋体" w:hAnsi="宋体" w:cs="宋体" w:hint="eastAsia"/>
          <w:sz w:val="24"/>
        </w:rPr>
        <w:t>联系人：张老师</w:t>
      </w:r>
    </w:p>
    <w:p w14:paraId="4482F6C1" w14:textId="77777777" w:rsidR="00D85111" w:rsidRPr="00D544F6" w:rsidRDefault="00F16A43">
      <w:pPr>
        <w:spacing w:line="420" w:lineRule="exact"/>
        <w:ind w:firstLineChars="200" w:firstLine="480"/>
        <w:rPr>
          <w:rFonts w:ascii="宋体" w:eastAsia="宋体" w:hAnsi="宋体" w:cs="宋体"/>
          <w:sz w:val="24"/>
        </w:rPr>
      </w:pPr>
      <w:r w:rsidRPr="00D544F6">
        <w:rPr>
          <w:rFonts w:ascii="宋体" w:eastAsia="宋体" w:hAnsi="宋体" w:cs="宋体" w:hint="eastAsia"/>
          <w:sz w:val="24"/>
        </w:rPr>
        <w:t>办公地点：知津楼 C405</w:t>
      </w:r>
    </w:p>
    <w:p w14:paraId="6F4130D6" w14:textId="77777777" w:rsidR="00D85111" w:rsidRPr="00D544F6" w:rsidRDefault="00F16A43">
      <w:pPr>
        <w:spacing w:line="420" w:lineRule="exact"/>
        <w:ind w:firstLineChars="200" w:firstLine="480"/>
        <w:rPr>
          <w:rFonts w:ascii="宋体" w:eastAsia="宋体" w:hAnsi="宋体" w:cs="宋体"/>
          <w:sz w:val="24"/>
        </w:rPr>
      </w:pPr>
      <w:r w:rsidRPr="00D544F6">
        <w:rPr>
          <w:rFonts w:ascii="宋体" w:eastAsia="宋体" w:hAnsi="宋体" w:cs="宋体" w:hint="eastAsia"/>
          <w:sz w:val="24"/>
        </w:rPr>
        <w:t>联系电话：023-61162782</w:t>
      </w:r>
    </w:p>
    <w:p w14:paraId="32FB8312" w14:textId="77777777" w:rsidR="00D85111" w:rsidRPr="00D544F6" w:rsidRDefault="00F16A43">
      <w:pPr>
        <w:spacing w:line="360" w:lineRule="auto"/>
        <w:jc w:val="center"/>
        <w:rPr>
          <w:rFonts w:ascii="仿宋" w:eastAsia="仿宋" w:hAnsi="仿宋" w:cs="仿宋"/>
          <w:sz w:val="24"/>
          <w:szCs w:val="24"/>
        </w:rPr>
      </w:pPr>
      <w:r w:rsidRPr="00D544F6">
        <w:rPr>
          <w:noProof/>
        </w:rPr>
        <w:drawing>
          <wp:inline distT="0" distB="0" distL="0" distR="0" wp14:anchorId="437E86D4" wp14:editId="68075565">
            <wp:extent cx="2228850" cy="3121660"/>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l="8231" t="15082" r="8728" b="19483"/>
                    <a:stretch>
                      <a:fillRect/>
                    </a:stretch>
                  </pic:blipFill>
                  <pic:spPr>
                    <a:xfrm>
                      <a:off x="0" y="0"/>
                      <a:ext cx="2237249" cy="3133813"/>
                    </a:xfrm>
                    <a:prstGeom prst="rect">
                      <a:avLst/>
                    </a:prstGeom>
                    <a:noFill/>
                    <a:ln>
                      <a:noFill/>
                    </a:ln>
                  </pic:spPr>
                </pic:pic>
              </a:graphicData>
            </a:graphic>
          </wp:inline>
        </w:drawing>
      </w:r>
    </w:p>
    <w:p w14:paraId="75E010CB" w14:textId="77777777" w:rsidR="00D85111" w:rsidRPr="00D544F6" w:rsidRDefault="00D85111">
      <w:pPr>
        <w:adjustRightInd w:val="0"/>
        <w:spacing w:afterLines="50" w:after="156"/>
        <w:ind w:firstLineChars="200" w:firstLine="480"/>
        <w:rPr>
          <w:rFonts w:ascii="仿宋" w:eastAsia="仿宋" w:hAnsi="仿宋" w:cs="仿宋"/>
          <w:sz w:val="24"/>
          <w:szCs w:val="24"/>
        </w:rPr>
      </w:pPr>
    </w:p>
    <w:p w14:paraId="2FF131FC" w14:textId="77777777" w:rsidR="00D85111" w:rsidRPr="00D544F6" w:rsidRDefault="00F16A43">
      <w:pPr>
        <w:adjustRightInd w:val="0"/>
        <w:spacing w:afterLines="50" w:after="156"/>
        <w:ind w:firstLineChars="200" w:firstLine="480"/>
        <w:rPr>
          <w:rFonts w:ascii="仿宋" w:eastAsia="仿宋" w:hAnsi="仿宋" w:cs="仿宋"/>
          <w:sz w:val="24"/>
          <w:szCs w:val="24"/>
        </w:rPr>
      </w:pPr>
      <w:r w:rsidRPr="00D544F6">
        <w:rPr>
          <w:rFonts w:ascii="仿宋" w:eastAsia="仿宋" w:hAnsi="仿宋" w:cs="仿宋" w:hint="eastAsia"/>
          <w:sz w:val="24"/>
          <w:szCs w:val="24"/>
        </w:rPr>
        <w:t>附件1：外国语学院/国际教育学院语言服务与全球胜任力微专业报名表</w:t>
      </w:r>
    </w:p>
    <w:p w14:paraId="53175C4C" w14:textId="77777777" w:rsidR="00D85111" w:rsidRPr="00D544F6" w:rsidRDefault="00D85111">
      <w:pPr>
        <w:spacing w:line="360" w:lineRule="auto"/>
        <w:rPr>
          <w:rFonts w:ascii="宋体" w:eastAsia="宋体" w:hAnsi="宋体"/>
          <w:sz w:val="24"/>
          <w:szCs w:val="24"/>
        </w:rPr>
      </w:pPr>
    </w:p>
    <w:p w14:paraId="423CC1F3" w14:textId="77777777" w:rsidR="00D85111" w:rsidRPr="00D544F6" w:rsidRDefault="00D85111">
      <w:pPr>
        <w:spacing w:line="360" w:lineRule="auto"/>
        <w:jc w:val="center"/>
        <w:rPr>
          <w:rFonts w:ascii="宋体" w:eastAsia="宋体" w:hAnsi="宋体"/>
          <w:sz w:val="24"/>
          <w:szCs w:val="24"/>
        </w:rPr>
      </w:pPr>
    </w:p>
    <w:p w14:paraId="2FE96829" w14:textId="21BD39E4" w:rsidR="00D85111" w:rsidRPr="00D544F6" w:rsidRDefault="00D85111">
      <w:pPr>
        <w:spacing w:line="360" w:lineRule="auto"/>
      </w:pPr>
    </w:p>
    <w:p w14:paraId="7362B4DE" w14:textId="77777777" w:rsidR="00F16A43" w:rsidRPr="00D544F6" w:rsidRDefault="00F16A43">
      <w:pPr>
        <w:spacing w:line="360" w:lineRule="auto"/>
      </w:pPr>
    </w:p>
    <w:p w14:paraId="284DC16A" w14:textId="77777777" w:rsidR="00D85111" w:rsidRPr="00D544F6" w:rsidRDefault="00D85111">
      <w:pPr>
        <w:spacing w:line="360" w:lineRule="auto"/>
        <w:rPr>
          <w:rFonts w:ascii="宋体" w:eastAsia="宋体" w:hAnsi="宋体"/>
          <w:sz w:val="24"/>
          <w:szCs w:val="24"/>
        </w:rPr>
      </w:pPr>
    </w:p>
    <w:p w14:paraId="4A01D527" w14:textId="77777777" w:rsidR="00D85111" w:rsidRPr="00D544F6" w:rsidRDefault="00F16A43">
      <w:pPr>
        <w:adjustRightInd w:val="0"/>
        <w:spacing w:afterLines="50" w:after="156"/>
        <w:rPr>
          <w:rFonts w:ascii="仿宋" w:eastAsia="仿宋" w:hAnsi="仿宋" w:cs="仿宋"/>
          <w:sz w:val="24"/>
          <w:szCs w:val="24"/>
          <w14:ligatures w14:val="none"/>
        </w:rPr>
      </w:pPr>
      <w:r w:rsidRPr="00D544F6">
        <w:rPr>
          <w:rFonts w:ascii="仿宋" w:eastAsia="仿宋" w:hAnsi="仿宋" w:cs="仿宋" w:hint="eastAsia"/>
          <w:sz w:val="24"/>
          <w:szCs w:val="24"/>
          <w14:ligatures w14:val="none"/>
        </w:rPr>
        <w:lastRenderedPageBreak/>
        <w:t>附件1：</w:t>
      </w:r>
    </w:p>
    <w:p w14:paraId="435B043F" w14:textId="77777777" w:rsidR="00D85111" w:rsidRPr="00D544F6" w:rsidRDefault="00F16A43">
      <w:pPr>
        <w:adjustRightInd w:val="0"/>
        <w:snapToGrid w:val="0"/>
        <w:jc w:val="center"/>
        <w:rPr>
          <w:rFonts w:ascii="仿宋" w:eastAsia="仿宋" w:hAnsi="仿宋" w:cs="Times New Roman"/>
          <w:b/>
          <w:bCs/>
          <w:sz w:val="28"/>
          <w:szCs w:val="28"/>
          <w14:ligatures w14:val="none"/>
        </w:rPr>
      </w:pPr>
      <w:r w:rsidRPr="00D544F6">
        <w:rPr>
          <w:rFonts w:ascii="仿宋" w:eastAsia="仿宋" w:hAnsi="仿宋" w:cs="Times New Roman" w:hint="eastAsia"/>
          <w:b/>
          <w:bCs/>
          <w:sz w:val="28"/>
          <w:szCs w:val="28"/>
          <w14:ligatures w14:val="none"/>
        </w:rPr>
        <w:t>外国语学院/国际教育学院</w:t>
      </w:r>
    </w:p>
    <w:p w14:paraId="15BEBEE1" w14:textId="77777777" w:rsidR="00D85111" w:rsidRPr="00D544F6" w:rsidRDefault="00F16A43">
      <w:pPr>
        <w:adjustRightInd w:val="0"/>
        <w:snapToGrid w:val="0"/>
        <w:spacing w:afterLines="100" w:after="312"/>
        <w:jc w:val="center"/>
        <w:rPr>
          <w:rFonts w:ascii="新宋体" w:eastAsia="新宋体" w:hAnsi="新宋体" w:cs="Times New Roman"/>
          <w:sz w:val="24"/>
          <w:szCs w:val="24"/>
          <w14:ligatures w14:val="none"/>
        </w:rPr>
      </w:pPr>
      <w:r w:rsidRPr="00D544F6">
        <w:rPr>
          <w:rFonts w:ascii="仿宋" w:eastAsia="仿宋" w:hAnsi="仿宋" w:cs="Times New Roman" w:hint="eastAsia"/>
          <w:b/>
          <w:bCs/>
          <w:sz w:val="28"/>
          <w:szCs w:val="28"/>
          <w14:ligatures w14:val="none"/>
        </w:rPr>
        <w:t>语言服务与全球胜任力微专业报名表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7"/>
        <w:gridCol w:w="1316"/>
        <w:gridCol w:w="1151"/>
        <w:gridCol w:w="1304"/>
        <w:gridCol w:w="1175"/>
        <w:gridCol w:w="1913"/>
      </w:tblGrid>
      <w:tr w:rsidR="00D544F6" w:rsidRPr="00D544F6" w14:paraId="3C909283" w14:textId="77777777">
        <w:trPr>
          <w:trHeight w:val="629"/>
          <w:jc w:val="center"/>
        </w:trPr>
        <w:tc>
          <w:tcPr>
            <w:tcW w:w="866" w:type="pct"/>
            <w:tcBorders>
              <w:top w:val="single" w:sz="4" w:space="0" w:color="000000"/>
              <w:left w:val="single" w:sz="4" w:space="0" w:color="000000"/>
              <w:bottom w:val="single" w:sz="4" w:space="0" w:color="000000"/>
              <w:right w:val="single" w:sz="4" w:space="0" w:color="000000"/>
            </w:tcBorders>
            <w:vAlign w:val="center"/>
          </w:tcPr>
          <w:p w14:paraId="51AD76FC"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姓名</w:t>
            </w:r>
          </w:p>
        </w:tc>
        <w:tc>
          <w:tcPr>
            <w:tcW w:w="793" w:type="pct"/>
            <w:tcBorders>
              <w:top w:val="single" w:sz="4" w:space="0" w:color="000000"/>
              <w:left w:val="single" w:sz="4" w:space="0" w:color="000000"/>
              <w:bottom w:val="single" w:sz="4" w:space="0" w:color="000000"/>
              <w:right w:val="single" w:sz="4" w:space="0" w:color="000000"/>
            </w:tcBorders>
            <w:vAlign w:val="center"/>
          </w:tcPr>
          <w:p w14:paraId="06BA72B3" w14:textId="77777777" w:rsidR="00D85111" w:rsidRPr="00D544F6" w:rsidRDefault="00D85111">
            <w:pPr>
              <w:jc w:val="center"/>
              <w:rPr>
                <w:rFonts w:ascii="仿宋" w:eastAsia="仿宋" w:hAnsi="仿宋" w:cs="Times New Roman"/>
                <w:sz w:val="18"/>
                <w:szCs w:val="18"/>
                <w:u w:val="single"/>
                <w14:ligatures w14:val="none"/>
              </w:rPr>
            </w:pPr>
          </w:p>
        </w:tc>
        <w:tc>
          <w:tcPr>
            <w:tcW w:w="694" w:type="pct"/>
            <w:tcBorders>
              <w:top w:val="single" w:sz="4" w:space="0" w:color="000000"/>
              <w:left w:val="single" w:sz="4" w:space="0" w:color="000000"/>
              <w:bottom w:val="single" w:sz="4" w:space="0" w:color="000000"/>
              <w:right w:val="single" w:sz="4" w:space="0" w:color="000000"/>
            </w:tcBorders>
            <w:vAlign w:val="center"/>
          </w:tcPr>
          <w:p w14:paraId="39CEE5A4"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性别</w:t>
            </w:r>
          </w:p>
        </w:tc>
        <w:tc>
          <w:tcPr>
            <w:tcW w:w="786" w:type="pct"/>
            <w:tcBorders>
              <w:top w:val="single" w:sz="4" w:space="0" w:color="000000"/>
              <w:left w:val="single" w:sz="4" w:space="0" w:color="000000"/>
              <w:bottom w:val="single" w:sz="4" w:space="0" w:color="000000"/>
              <w:right w:val="single" w:sz="4" w:space="0" w:color="000000"/>
            </w:tcBorders>
            <w:vAlign w:val="center"/>
          </w:tcPr>
          <w:p w14:paraId="514C8949" w14:textId="77777777" w:rsidR="00D85111" w:rsidRPr="00D544F6" w:rsidRDefault="00D85111">
            <w:pPr>
              <w:jc w:val="center"/>
              <w:rPr>
                <w:rFonts w:ascii="仿宋" w:eastAsia="仿宋" w:hAnsi="仿宋" w:cs="Times New Roman"/>
                <w:szCs w:val="21"/>
                <w14:ligatures w14:val="none"/>
              </w:rPr>
            </w:pPr>
          </w:p>
        </w:tc>
        <w:tc>
          <w:tcPr>
            <w:tcW w:w="708" w:type="pct"/>
            <w:tcBorders>
              <w:top w:val="single" w:sz="4" w:space="0" w:color="000000"/>
              <w:left w:val="single" w:sz="4" w:space="0" w:color="000000"/>
              <w:bottom w:val="single" w:sz="4" w:space="0" w:color="000000"/>
              <w:right w:val="single" w:sz="4" w:space="0" w:color="000000"/>
            </w:tcBorders>
            <w:vAlign w:val="center"/>
          </w:tcPr>
          <w:p w14:paraId="003BA504"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学院班级</w:t>
            </w:r>
          </w:p>
        </w:tc>
        <w:tc>
          <w:tcPr>
            <w:tcW w:w="1151" w:type="pct"/>
            <w:tcBorders>
              <w:top w:val="single" w:sz="4" w:space="0" w:color="000000"/>
              <w:left w:val="single" w:sz="4" w:space="0" w:color="000000"/>
              <w:bottom w:val="single" w:sz="4" w:space="0" w:color="000000"/>
              <w:right w:val="single" w:sz="4" w:space="0" w:color="000000"/>
            </w:tcBorders>
            <w:vAlign w:val="center"/>
          </w:tcPr>
          <w:p w14:paraId="0B3648B9" w14:textId="77777777" w:rsidR="00D85111" w:rsidRPr="00D544F6" w:rsidRDefault="00D85111">
            <w:pPr>
              <w:jc w:val="center"/>
              <w:rPr>
                <w:rFonts w:ascii="仿宋" w:eastAsia="仿宋" w:hAnsi="仿宋" w:cs="Times New Roman"/>
                <w:szCs w:val="21"/>
                <w14:ligatures w14:val="none"/>
              </w:rPr>
            </w:pPr>
          </w:p>
        </w:tc>
      </w:tr>
      <w:tr w:rsidR="00D544F6" w:rsidRPr="00D544F6" w14:paraId="577312F4" w14:textId="77777777">
        <w:trPr>
          <w:trHeight w:val="552"/>
          <w:jc w:val="center"/>
        </w:trPr>
        <w:tc>
          <w:tcPr>
            <w:tcW w:w="866" w:type="pct"/>
            <w:tcBorders>
              <w:top w:val="single" w:sz="4" w:space="0" w:color="000000"/>
              <w:left w:val="single" w:sz="4" w:space="0" w:color="000000"/>
              <w:bottom w:val="single" w:sz="4" w:space="0" w:color="000000"/>
              <w:right w:val="single" w:sz="4" w:space="0" w:color="000000"/>
            </w:tcBorders>
            <w:vAlign w:val="center"/>
          </w:tcPr>
          <w:p w14:paraId="11518160"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学号</w:t>
            </w:r>
          </w:p>
        </w:tc>
        <w:tc>
          <w:tcPr>
            <w:tcW w:w="793" w:type="pct"/>
            <w:tcBorders>
              <w:top w:val="single" w:sz="4" w:space="0" w:color="000000"/>
              <w:left w:val="single" w:sz="4" w:space="0" w:color="000000"/>
              <w:bottom w:val="single" w:sz="4" w:space="0" w:color="000000"/>
              <w:right w:val="single" w:sz="4" w:space="0" w:color="000000"/>
            </w:tcBorders>
            <w:vAlign w:val="center"/>
          </w:tcPr>
          <w:p w14:paraId="7EDD099A" w14:textId="77777777" w:rsidR="00D85111" w:rsidRPr="00D544F6" w:rsidRDefault="00D85111">
            <w:pPr>
              <w:jc w:val="center"/>
              <w:rPr>
                <w:rFonts w:ascii="仿宋" w:eastAsia="仿宋" w:hAnsi="仿宋" w:cs="Times New Roman"/>
                <w:sz w:val="18"/>
                <w:szCs w:val="18"/>
                <w:u w:val="single"/>
                <w14:ligatures w14:val="none"/>
              </w:rPr>
            </w:pPr>
          </w:p>
        </w:tc>
        <w:tc>
          <w:tcPr>
            <w:tcW w:w="694" w:type="pct"/>
            <w:tcBorders>
              <w:top w:val="single" w:sz="4" w:space="0" w:color="000000"/>
              <w:left w:val="single" w:sz="4" w:space="0" w:color="000000"/>
              <w:bottom w:val="single" w:sz="4" w:space="0" w:color="000000"/>
              <w:right w:val="single" w:sz="4" w:space="0" w:color="000000"/>
            </w:tcBorders>
            <w:vAlign w:val="center"/>
          </w:tcPr>
          <w:p w14:paraId="00C64EF6"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联系方式</w:t>
            </w:r>
          </w:p>
        </w:tc>
        <w:tc>
          <w:tcPr>
            <w:tcW w:w="786" w:type="pct"/>
            <w:tcBorders>
              <w:top w:val="single" w:sz="4" w:space="0" w:color="000000"/>
              <w:left w:val="single" w:sz="4" w:space="0" w:color="000000"/>
              <w:bottom w:val="single" w:sz="4" w:space="0" w:color="000000"/>
              <w:right w:val="single" w:sz="4" w:space="0" w:color="000000"/>
            </w:tcBorders>
            <w:vAlign w:val="center"/>
          </w:tcPr>
          <w:p w14:paraId="52CFEA24" w14:textId="77777777" w:rsidR="00D85111" w:rsidRPr="00D544F6" w:rsidRDefault="00D85111">
            <w:pPr>
              <w:jc w:val="center"/>
              <w:rPr>
                <w:rFonts w:ascii="仿宋" w:eastAsia="仿宋" w:hAnsi="仿宋" w:cs="Times New Roman"/>
                <w:szCs w:val="21"/>
                <w14:ligatures w14:val="none"/>
              </w:rPr>
            </w:pPr>
          </w:p>
        </w:tc>
        <w:tc>
          <w:tcPr>
            <w:tcW w:w="708" w:type="pct"/>
            <w:tcBorders>
              <w:top w:val="single" w:sz="4" w:space="0" w:color="000000"/>
              <w:left w:val="single" w:sz="4" w:space="0" w:color="000000"/>
              <w:bottom w:val="single" w:sz="4" w:space="0" w:color="000000"/>
              <w:right w:val="single" w:sz="4" w:space="0" w:color="000000"/>
            </w:tcBorders>
            <w:vAlign w:val="center"/>
          </w:tcPr>
          <w:p w14:paraId="0D563874"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英语水平</w:t>
            </w:r>
          </w:p>
        </w:tc>
        <w:tc>
          <w:tcPr>
            <w:tcW w:w="1151" w:type="pct"/>
            <w:tcBorders>
              <w:top w:val="single" w:sz="4" w:space="0" w:color="000000"/>
              <w:left w:val="single" w:sz="4" w:space="0" w:color="000000"/>
              <w:bottom w:val="single" w:sz="4" w:space="0" w:color="000000"/>
              <w:right w:val="single" w:sz="4" w:space="0" w:color="000000"/>
            </w:tcBorders>
            <w:vAlign w:val="center"/>
          </w:tcPr>
          <w:p w14:paraId="3FC0831F" w14:textId="77777777" w:rsidR="00D85111" w:rsidRPr="00D544F6" w:rsidRDefault="00D85111">
            <w:pPr>
              <w:jc w:val="center"/>
              <w:rPr>
                <w:rFonts w:ascii="仿宋" w:eastAsia="仿宋" w:hAnsi="仿宋" w:cs="Times New Roman"/>
                <w:szCs w:val="21"/>
                <w14:ligatures w14:val="none"/>
              </w:rPr>
            </w:pPr>
          </w:p>
        </w:tc>
      </w:tr>
      <w:tr w:rsidR="00D544F6" w:rsidRPr="00D544F6" w14:paraId="7D0D5A4B" w14:textId="77777777">
        <w:trPr>
          <w:trHeight w:val="781"/>
          <w:jc w:val="center"/>
        </w:trPr>
        <w:tc>
          <w:tcPr>
            <w:tcW w:w="866" w:type="pct"/>
            <w:tcBorders>
              <w:top w:val="single" w:sz="4" w:space="0" w:color="000000"/>
              <w:left w:val="single" w:sz="4" w:space="0" w:color="000000"/>
              <w:bottom w:val="single" w:sz="4" w:space="0" w:color="000000"/>
              <w:right w:val="single" w:sz="4" w:space="0" w:color="000000"/>
            </w:tcBorders>
            <w:vAlign w:val="center"/>
          </w:tcPr>
          <w:p w14:paraId="74AAFA8C"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专业排名</w:t>
            </w:r>
          </w:p>
          <w:p w14:paraId="5E5AB9E1"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 w:val="16"/>
                <w:szCs w:val="16"/>
                <w14:ligatures w14:val="none"/>
              </w:rPr>
              <w:t>（排名/总人数）</w:t>
            </w:r>
          </w:p>
        </w:tc>
        <w:tc>
          <w:tcPr>
            <w:tcW w:w="4133" w:type="pct"/>
            <w:gridSpan w:val="5"/>
            <w:tcBorders>
              <w:top w:val="single" w:sz="4" w:space="0" w:color="000000"/>
              <w:left w:val="single" w:sz="4" w:space="0" w:color="000000"/>
              <w:bottom w:val="single" w:sz="4" w:space="0" w:color="000000"/>
              <w:right w:val="single" w:sz="4" w:space="0" w:color="000000"/>
            </w:tcBorders>
            <w:vAlign w:val="center"/>
          </w:tcPr>
          <w:p w14:paraId="5999D1AA" w14:textId="77777777" w:rsidR="00D85111" w:rsidRPr="00D544F6" w:rsidRDefault="00D85111">
            <w:pPr>
              <w:jc w:val="center"/>
              <w:rPr>
                <w:rFonts w:ascii="仿宋" w:eastAsia="仿宋" w:hAnsi="仿宋" w:cs="Times New Roman"/>
                <w:szCs w:val="21"/>
                <w14:ligatures w14:val="none"/>
              </w:rPr>
            </w:pPr>
          </w:p>
        </w:tc>
      </w:tr>
      <w:tr w:rsidR="00D544F6" w:rsidRPr="00D544F6" w14:paraId="148A9411" w14:textId="77777777">
        <w:trPr>
          <w:trHeight w:val="781"/>
          <w:jc w:val="center"/>
        </w:trPr>
        <w:tc>
          <w:tcPr>
            <w:tcW w:w="866" w:type="pct"/>
            <w:tcBorders>
              <w:top w:val="single" w:sz="4" w:space="0" w:color="000000"/>
              <w:left w:val="single" w:sz="4" w:space="0" w:color="000000"/>
              <w:bottom w:val="single" w:sz="4" w:space="0" w:color="000000"/>
              <w:right w:val="single" w:sz="4" w:space="0" w:color="000000"/>
            </w:tcBorders>
            <w:vAlign w:val="center"/>
          </w:tcPr>
          <w:p w14:paraId="044DF2E6"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所获奖励</w:t>
            </w:r>
          </w:p>
          <w:p w14:paraId="3D6C1A93"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及荣誉</w:t>
            </w:r>
          </w:p>
        </w:tc>
        <w:tc>
          <w:tcPr>
            <w:tcW w:w="4133" w:type="pct"/>
            <w:gridSpan w:val="5"/>
            <w:tcBorders>
              <w:top w:val="single" w:sz="4" w:space="0" w:color="000000"/>
              <w:left w:val="single" w:sz="4" w:space="0" w:color="000000"/>
              <w:bottom w:val="single" w:sz="4" w:space="0" w:color="000000"/>
              <w:right w:val="single" w:sz="4" w:space="0" w:color="000000"/>
            </w:tcBorders>
            <w:vAlign w:val="center"/>
          </w:tcPr>
          <w:p w14:paraId="77445C01" w14:textId="77777777" w:rsidR="00D85111" w:rsidRPr="00D544F6" w:rsidRDefault="00D85111">
            <w:pPr>
              <w:jc w:val="center"/>
              <w:rPr>
                <w:rFonts w:ascii="仿宋" w:eastAsia="仿宋" w:hAnsi="仿宋" w:cs="Times New Roman"/>
                <w:szCs w:val="21"/>
                <w14:ligatures w14:val="none"/>
              </w:rPr>
            </w:pPr>
          </w:p>
        </w:tc>
      </w:tr>
      <w:tr w:rsidR="00D544F6" w:rsidRPr="00D544F6" w14:paraId="60EB71A8" w14:textId="77777777">
        <w:trPr>
          <w:trHeight w:val="781"/>
          <w:jc w:val="center"/>
        </w:trPr>
        <w:tc>
          <w:tcPr>
            <w:tcW w:w="866" w:type="pct"/>
            <w:tcBorders>
              <w:top w:val="single" w:sz="4" w:space="0" w:color="000000"/>
              <w:left w:val="single" w:sz="4" w:space="0" w:color="000000"/>
              <w:bottom w:val="single" w:sz="4" w:space="0" w:color="000000"/>
              <w:right w:val="single" w:sz="4" w:space="0" w:color="000000"/>
            </w:tcBorders>
            <w:vAlign w:val="center"/>
          </w:tcPr>
          <w:p w14:paraId="235F13D7"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已取得资格</w:t>
            </w:r>
          </w:p>
          <w:p w14:paraId="1188D369"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证书情况</w:t>
            </w:r>
          </w:p>
        </w:tc>
        <w:tc>
          <w:tcPr>
            <w:tcW w:w="4133" w:type="pct"/>
            <w:gridSpan w:val="5"/>
            <w:tcBorders>
              <w:top w:val="single" w:sz="4" w:space="0" w:color="000000"/>
              <w:left w:val="single" w:sz="4" w:space="0" w:color="000000"/>
              <w:bottom w:val="single" w:sz="4" w:space="0" w:color="000000"/>
              <w:right w:val="single" w:sz="4" w:space="0" w:color="000000"/>
            </w:tcBorders>
            <w:vAlign w:val="center"/>
          </w:tcPr>
          <w:p w14:paraId="49230E61" w14:textId="77777777" w:rsidR="00D85111" w:rsidRPr="00D544F6" w:rsidRDefault="00D85111">
            <w:pPr>
              <w:jc w:val="center"/>
              <w:rPr>
                <w:rFonts w:ascii="仿宋" w:eastAsia="仿宋" w:hAnsi="仿宋" w:cs="Times New Roman"/>
                <w:szCs w:val="21"/>
                <w14:ligatures w14:val="none"/>
              </w:rPr>
            </w:pPr>
          </w:p>
        </w:tc>
      </w:tr>
      <w:tr w:rsidR="00D544F6" w:rsidRPr="00D544F6" w14:paraId="265734EB" w14:textId="77777777">
        <w:trPr>
          <w:trHeight w:val="781"/>
          <w:jc w:val="center"/>
        </w:trPr>
        <w:tc>
          <w:tcPr>
            <w:tcW w:w="866" w:type="pct"/>
            <w:tcBorders>
              <w:top w:val="single" w:sz="4" w:space="0" w:color="000000"/>
              <w:left w:val="single" w:sz="4" w:space="0" w:color="000000"/>
              <w:bottom w:val="single" w:sz="4" w:space="0" w:color="000000"/>
              <w:right w:val="single" w:sz="4" w:space="0" w:color="000000"/>
            </w:tcBorders>
            <w:vAlign w:val="center"/>
          </w:tcPr>
          <w:p w14:paraId="437432BE" w14:textId="77777777" w:rsidR="00D85111" w:rsidRPr="00D544F6" w:rsidRDefault="00F16A43">
            <w:pPr>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其他</w:t>
            </w:r>
          </w:p>
        </w:tc>
        <w:tc>
          <w:tcPr>
            <w:tcW w:w="4133" w:type="pct"/>
            <w:gridSpan w:val="5"/>
            <w:tcBorders>
              <w:top w:val="single" w:sz="4" w:space="0" w:color="000000"/>
              <w:left w:val="single" w:sz="4" w:space="0" w:color="000000"/>
              <w:bottom w:val="single" w:sz="4" w:space="0" w:color="000000"/>
              <w:right w:val="single" w:sz="4" w:space="0" w:color="000000"/>
            </w:tcBorders>
            <w:vAlign w:val="center"/>
          </w:tcPr>
          <w:p w14:paraId="5BCB6E66" w14:textId="77777777" w:rsidR="00D85111" w:rsidRPr="00D544F6" w:rsidRDefault="00D85111">
            <w:pPr>
              <w:rPr>
                <w:rFonts w:ascii="仿宋" w:eastAsia="仿宋" w:hAnsi="仿宋" w:cs="Times New Roman"/>
                <w:szCs w:val="21"/>
                <w14:ligatures w14:val="none"/>
              </w:rPr>
            </w:pPr>
          </w:p>
        </w:tc>
      </w:tr>
      <w:tr w:rsidR="00D544F6" w:rsidRPr="00D544F6" w14:paraId="2ECB5BCD" w14:textId="77777777">
        <w:trPr>
          <w:cantSplit/>
          <w:trHeight w:val="1491"/>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7A95EA7E" w14:textId="77777777" w:rsidR="00D85111" w:rsidRPr="00D544F6" w:rsidRDefault="00F16A43">
            <w:pPr>
              <w:spacing w:line="273" w:lineRule="auto"/>
              <w:ind w:left="5460" w:hangingChars="2600" w:hanging="5460"/>
              <w:rPr>
                <w:rFonts w:ascii="仿宋" w:eastAsia="仿宋" w:hAnsi="仿宋" w:cs="Times New Roman"/>
                <w:szCs w:val="21"/>
                <w14:ligatures w14:val="none"/>
              </w:rPr>
            </w:pPr>
            <w:r w:rsidRPr="00D544F6">
              <w:rPr>
                <w:rFonts w:ascii="仿宋" w:eastAsia="仿宋" w:hAnsi="仿宋" w:cs="Times New Roman" w:hint="eastAsia"/>
                <w:szCs w:val="21"/>
                <w14:ligatures w14:val="none"/>
              </w:rPr>
              <w:t>自我评价与申请理由（包括申请动机、学业规划、未来发展意愿等）</w:t>
            </w:r>
          </w:p>
          <w:p w14:paraId="6451DCC8" w14:textId="77777777" w:rsidR="00D85111" w:rsidRPr="00D544F6" w:rsidRDefault="00F16A43">
            <w:pPr>
              <w:spacing w:line="273" w:lineRule="auto"/>
              <w:ind w:left="5460" w:hangingChars="2600" w:hanging="5460"/>
              <w:rPr>
                <w:rFonts w:ascii="仿宋" w:eastAsia="仿宋" w:hAnsi="仿宋" w:cs="Times New Roman"/>
                <w:szCs w:val="21"/>
                <w14:ligatures w14:val="none"/>
              </w:rPr>
            </w:pPr>
            <w:r w:rsidRPr="00D544F6">
              <w:rPr>
                <w:rFonts w:ascii="仿宋" w:eastAsia="仿宋" w:hAnsi="仿宋" w:cs="Times New Roman" w:hint="eastAsia"/>
                <w:szCs w:val="21"/>
                <w14:ligatures w14:val="none"/>
              </w:rPr>
              <w:t>可自行添加附页</w:t>
            </w:r>
          </w:p>
          <w:p w14:paraId="338FCBFC" w14:textId="77777777" w:rsidR="00D85111" w:rsidRPr="00D544F6" w:rsidRDefault="00D85111">
            <w:pPr>
              <w:spacing w:line="273" w:lineRule="auto"/>
              <w:ind w:left="5460" w:hangingChars="2600" w:hanging="5460"/>
              <w:rPr>
                <w:rFonts w:ascii="仿宋" w:eastAsia="仿宋" w:hAnsi="仿宋" w:cs="Times New Roman"/>
                <w:szCs w:val="21"/>
                <w14:ligatures w14:val="none"/>
              </w:rPr>
            </w:pPr>
          </w:p>
          <w:p w14:paraId="2E914888" w14:textId="77777777" w:rsidR="00D85111" w:rsidRPr="00D544F6" w:rsidRDefault="00D85111">
            <w:pPr>
              <w:spacing w:line="273" w:lineRule="auto"/>
              <w:rPr>
                <w:rFonts w:ascii="仿宋" w:eastAsia="仿宋" w:hAnsi="仿宋" w:cs="Times New Roman"/>
                <w:szCs w:val="21"/>
                <w14:ligatures w14:val="none"/>
              </w:rPr>
            </w:pPr>
          </w:p>
          <w:p w14:paraId="169855E9" w14:textId="77777777" w:rsidR="00D85111" w:rsidRPr="00D544F6" w:rsidRDefault="00D85111">
            <w:pPr>
              <w:spacing w:line="273" w:lineRule="auto"/>
              <w:ind w:left="5460" w:hangingChars="2600" w:hanging="5460"/>
              <w:rPr>
                <w:rFonts w:ascii="仿宋" w:eastAsia="仿宋" w:hAnsi="仿宋" w:cs="Times New Roman"/>
                <w:szCs w:val="21"/>
                <w14:ligatures w14:val="none"/>
              </w:rPr>
            </w:pPr>
          </w:p>
          <w:p w14:paraId="6D249093" w14:textId="77777777" w:rsidR="00D85111" w:rsidRPr="00D544F6" w:rsidRDefault="00F16A43">
            <w:pPr>
              <w:spacing w:line="273" w:lineRule="auto"/>
              <w:ind w:left="5460" w:hangingChars="2600" w:hanging="5460"/>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                                               申请人：                                                                                年    月    日</w:t>
            </w:r>
          </w:p>
        </w:tc>
      </w:tr>
      <w:tr w:rsidR="00D544F6" w:rsidRPr="00D544F6" w14:paraId="3153D1F1" w14:textId="77777777">
        <w:trPr>
          <w:cantSplit/>
          <w:trHeight w:val="2166"/>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4A8D9FD0" w14:textId="77777777" w:rsidR="00D85111" w:rsidRPr="00D544F6" w:rsidRDefault="00F16A43">
            <w:pPr>
              <w:spacing w:line="480" w:lineRule="auto"/>
              <w:rPr>
                <w:rFonts w:ascii="仿宋" w:eastAsia="仿宋" w:hAnsi="仿宋" w:cs="Times New Roman"/>
                <w:szCs w:val="21"/>
                <w14:ligatures w14:val="none"/>
              </w:rPr>
            </w:pPr>
            <w:r w:rsidRPr="00D544F6">
              <w:rPr>
                <w:rFonts w:ascii="仿宋" w:eastAsia="仿宋" w:hAnsi="仿宋" w:cs="Times New Roman" w:hint="eastAsia"/>
                <w:szCs w:val="21"/>
                <w14:ligatures w14:val="none"/>
              </w:rPr>
              <w:t>学生所在学院意见：</w:t>
            </w:r>
          </w:p>
          <w:p w14:paraId="3638CE52" w14:textId="77777777" w:rsidR="00D85111" w:rsidRPr="00D544F6" w:rsidRDefault="00D85111">
            <w:pPr>
              <w:spacing w:line="480" w:lineRule="auto"/>
              <w:rPr>
                <w:rFonts w:ascii="仿宋" w:eastAsia="仿宋" w:hAnsi="仿宋" w:cs="Times New Roman"/>
                <w:szCs w:val="21"/>
                <w14:ligatures w14:val="none"/>
              </w:rPr>
            </w:pPr>
          </w:p>
          <w:p w14:paraId="3C4FFEE0" w14:textId="77777777" w:rsidR="00D85111" w:rsidRPr="00D544F6" w:rsidRDefault="00F16A43">
            <w:pPr>
              <w:spacing w:line="273" w:lineRule="auto"/>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                                              负责人：</w:t>
            </w:r>
          </w:p>
          <w:p w14:paraId="63F19E1B" w14:textId="77777777" w:rsidR="00D85111" w:rsidRPr="00D544F6" w:rsidRDefault="00F16A43">
            <w:pPr>
              <w:spacing w:line="273" w:lineRule="auto"/>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                                           （盖章）</w:t>
            </w:r>
          </w:p>
          <w:p w14:paraId="474B5DA1" w14:textId="77777777" w:rsidR="00D85111" w:rsidRPr="00D544F6" w:rsidRDefault="00F16A43">
            <w:pPr>
              <w:spacing w:line="480" w:lineRule="auto"/>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                                                          年   月   日</w:t>
            </w:r>
          </w:p>
        </w:tc>
      </w:tr>
      <w:tr w:rsidR="00D544F6" w:rsidRPr="00D544F6" w14:paraId="3727B992" w14:textId="77777777">
        <w:trPr>
          <w:trHeight w:val="416"/>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77A9C5F7" w14:textId="77777777" w:rsidR="00D85111" w:rsidRPr="00D544F6" w:rsidRDefault="00F16A43">
            <w:pPr>
              <w:spacing w:line="480" w:lineRule="auto"/>
              <w:rPr>
                <w:rFonts w:ascii="仿宋" w:eastAsia="仿宋" w:hAnsi="仿宋" w:cs="Times New Roman"/>
                <w:szCs w:val="21"/>
                <w14:ligatures w14:val="none"/>
              </w:rPr>
            </w:pPr>
            <w:r w:rsidRPr="00D544F6">
              <w:rPr>
                <w:rFonts w:ascii="仿宋" w:eastAsia="仿宋" w:hAnsi="仿宋" w:cs="Times New Roman" w:hint="eastAsia"/>
                <w:szCs w:val="21"/>
                <w14:ligatures w14:val="none"/>
              </w:rPr>
              <w:t>外国语学院/国际教育学院录取意见：</w:t>
            </w:r>
          </w:p>
          <w:p w14:paraId="471C9682" w14:textId="77777777" w:rsidR="00D85111" w:rsidRPr="00D544F6" w:rsidRDefault="00F16A43">
            <w:pPr>
              <w:ind w:firstLineChars="200" w:firstLine="420"/>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□录取                        □不予录取                               </w:t>
            </w:r>
          </w:p>
          <w:p w14:paraId="2EC6C3C8" w14:textId="77777777" w:rsidR="00D85111" w:rsidRPr="00D544F6" w:rsidRDefault="00F16A43">
            <w:pPr>
              <w:spacing w:line="273" w:lineRule="auto"/>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                                            负责人：</w:t>
            </w:r>
          </w:p>
          <w:p w14:paraId="1A519F3C" w14:textId="77777777" w:rsidR="00D85111" w:rsidRPr="00D544F6" w:rsidRDefault="00F16A43">
            <w:pPr>
              <w:spacing w:line="273" w:lineRule="auto"/>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                                       （盖章）</w:t>
            </w:r>
          </w:p>
          <w:p w14:paraId="48567087" w14:textId="77777777" w:rsidR="00D85111" w:rsidRPr="00D544F6" w:rsidRDefault="00F16A43">
            <w:pPr>
              <w:spacing w:line="273" w:lineRule="auto"/>
              <w:jc w:val="center"/>
              <w:rPr>
                <w:rFonts w:ascii="仿宋" w:eastAsia="仿宋" w:hAnsi="仿宋" w:cs="Times New Roman"/>
                <w:szCs w:val="21"/>
                <w14:ligatures w14:val="none"/>
              </w:rPr>
            </w:pPr>
            <w:r w:rsidRPr="00D544F6">
              <w:rPr>
                <w:rFonts w:ascii="仿宋" w:eastAsia="仿宋" w:hAnsi="仿宋" w:cs="Times New Roman" w:hint="eastAsia"/>
                <w:szCs w:val="21"/>
                <w14:ligatures w14:val="none"/>
              </w:rPr>
              <w:t xml:space="preserve">                                            年    月    日</w:t>
            </w:r>
          </w:p>
        </w:tc>
      </w:tr>
    </w:tbl>
    <w:p w14:paraId="0A06D74E" w14:textId="77777777" w:rsidR="00D85111" w:rsidRPr="00D544F6" w:rsidRDefault="00F16A43">
      <w:pPr>
        <w:rPr>
          <w:rFonts w:ascii="宋体" w:eastAsia="宋体" w:hAnsi="宋体"/>
        </w:rPr>
      </w:pPr>
      <w:r w:rsidRPr="00D544F6">
        <w:rPr>
          <w:rFonts w:ascii="仿宋" w:eastAsia="仿宋" w:hAnsi="仿宋" w:cs="Times New Roman" w:hint="eastAsia"/>
          <w:szCs w:val="21"/>
          <w14:ligatures w14:val="none"/>
        </w:rPr>
        <w:t>此表</w:t>
      </w:r>
      <w:r w:rsidRPr="00D544F6">
        <w:rPr>
          <w:rFonts w:ascii="仿宋" w:eastAsia="仿宋" w:hAnsi="仿宋" w:cs="Times New Roman" w:hint="eastAsia"/>
          <w:b/>
          <w:bCs/>
          <w:szCs w:val="21"/>
          <w14:ligatures w14:val="none"/>
        </w:rPr>
        <w:t>一式两份</w:t>
      </w:r>
      <w:r w:rsidRPr="00D544F6">
        <w:rPr>
          <w:rFonts w:ascii="仿宋" w:eastAsia="仿宋" w:hAnsi="仿宋" w:cs="Times New Roman" w:hint="eastAsia"/>
          <w:szCs w:val="21"/>
          <w14:ligatures w14:val="none"/>
        </w:rPr>
        <w:t>（可复印）提交，一份由外国语学院/国际教育学院教学办公室留存备查，一份供履行相应审批程序使用。</w:t>
      </w:r>
    </w:p>
    <w:sectPr w:rsidR="00D85111" w:rsidRPr="00D544F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QwNzI2NDI3sDQzN7NU0lEKTi0uzszPAykwrgUAskLzhiwAAAA="/>
    <w:docVar w:name="commondata" w:val="eyJoZGlkIjoiMDdhY2MzNzljZjcxOTczN2Q0NTYzNmY4ZjdkNDBlZjUifQ=="/>
  </w:docVars>
  <w:rsids>
    <w:rsidRoot w:val="00040CD0"/>
    <w:rsid w:val="00040CD0"/>
    <w:rsid w:val="00136615"/>
    <w:rsid w:val="001C17F6"/>
    <w:rsid w:val="00280D03"/>
    <w:rsid w:val="00380C7E"/>
    <w:rsid w:val="00405DEA"/>
    <w:rsid w:val="004C0280"/>
    <w:rsid w:val="00620C93"/>
    <w:rsid w:val="006550AD"/>
    <w:rsid w:val="007942C5"/>
    <w:rsid w:val="007A0331"/>
    <w:rsid w:val="00814F87"/>
    <w:rsid w:val="00945DAE"/>
    <w:rsid w:val="00963BC8"/>
    <w:rsid w:val="009B7A01"/>
    <w:rsid w:val="009F4A72"/>
    <w:rsid w:val="00A1467A"/>
    <w:rsid w:val="00A86A8C"/>
    <w:rsid w:val="00AD52A9"/>
    <w:rsid w:val="00B25A30"/>
    <w:rsid w:val="00C539FD"/>
    <w:rsid w:val="00D032F3"/>
    <w:rsid w:val="00D544F6"/>
    <w:rsid w:val="00D85111"/>
    <w:rsid w:val="00E44D13"/>
    <w:rsid w:val="00EC2583"/>
    <w:rsid w:val="00ED42A2"/>
    <w:rsid w:val="00F16A43"/>
    <w:rsid w:val="00F2389D"/>
    <w:rsid w:val="09643595"/>
    <w:rsid w:val="16B33804"/>
    <w:rsid w:val="1EAA0229"/>
    <w:rsid w:val="2C2C6787"/>
    <w:rsid w:val="3E455FBC"/>
    <w:rsid w:val="3ED60920"/>
    <w:rsid w:val="4734550A"/>
    <w:rsid w:val="588F6E86"/>
    <w:rsid w:val="59E876E5"/>
    <w:rsid w:val="5A8F5BED"/>
    <w:rsid w:val="60012E8E"/>
    <w:rsid w:val="66066E7B"/>
    <w:rsid w:val="71315E14"/>
    <w:rsid w:val="74B13090"/>
    <w:rsid w:val="7C5D5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DBB5C"/>
  <w15:docId w15:val="{D8D4D68C-CB39-475A-A9A1-958C95EA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qFormat/>
    <w:rPr>
      <w:color w:val="0563C1" w:themeColor="hyperlink"/>
      <w:u w:val="single"/>
    </w:rPr>
  </w:style>
  <w:style w:type="character" w:customStyle="1" w:styleId="1">
    <w:name w:val="未处理的提及1"/>
    <w:basedOn w:val="a0"/>
    <w:uiPriority w:val="99"/>
    <w:semiHidden/>
    <w:unhideWhenUsed/>
    <w:qFormat/>
    <w:rPr>
      <w:color w:val="605E5C"/>
      <w:shd w:val="clear" w:color="auto" w:fill="E1DFDD"/>
    </w:rPr>
  </w:style>
  <w:style w:type="character" w:customStyle="1" w:styleId="a6">
    <w:name w:val="页眉 字符"/>
    <w:basedOn w:val="a0"/>
    <w:link w:val="a5"/>
    <w:uiPriority w:val="99"/>
    <w:rPr>
      <w:kern w:val="2"/>
      <w:sz w:val="18"/>
      <w:szCs w:val="18"/>
      <w14:ligatures w14:val="standardContextual"/>
    </w:rPr>
  </w:style>
  <w:style w:type="character" w:customStyle="1" w:styleId="a4">
    <w:name w:val="页脚 字符"/>
    <w:basedOn w:val="a0"/>
    <w:link w:val="a3"/>
    <w:uiPriority w:val="99"/>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052E2E3-2A3A-48A7-8BF7-12A103EE27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235</Words>
  <Characters>1346</Characters>
  <Application>Microsoft Office Word</Application>
  <DocSecurity>0</DocSecurity>
  <Lines>11</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丽州 程</dc:creator>
  <cp:lastModifiedBy>Pen Chang</cp:lastModifiedBy>
  <cp:revision>16</cp:revision>
  <dcterms:created xsi:type="dcterms:W3CDTF">2024-05-30T16:12:00Z</dcterms:created>
  <dcterms:modified xsi:type="dcterms:W3CDTF">2026-09-10T08:35:00Z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11E2C12560C340BEA86F7FABC07EE430_12</vt:lpwstr>
  </property>
</Properties>
</file>